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BA58" w14:textId="224AE5CF" w:rsidR="00BF183D" w:rsidRPr="00BF183D" w:rsidRDefault="00260A18" w:rsidP="00260A18">
      <w:pPr>
        <w:spacing w:line="720" w:lineRule="atLeast"/>
        <w:outlineLvl w:val="1"/>
        <w:rPr>
          <w:rFonts w:ascii="Open Sans" w:eastAsia="Times New Roman" w:hAnsi="Open Sans" w:cs="Open Sans"/>
          <w:b/>
          <w:bCs/>
          <w:color w:val="57733A"/>
          <w:kern w:val="0"/>
          <w:sz w:val="48"/>
          <w:szCs w:val="48"/>
          <w14:ligatures w14:val="none"/>
        </w:rPr>
      </w:pPr>
      <w:r>
        <w:rPr>
          <w:rFonts w:ascii="Open Sans" w:eastAsia="Times New Roman" w:hAnsi="Open Sans" w:cs="Open Sans"/>
          <w:b/>
          <w:bCs/>
          <w:color w:val="57733A"/>
          <w:kern w:val="0"/>
          <w:sz w:val="48"/>
          <w:szCs w:val="48"/>
          <w14:ligatures w14:val="none"/>
        </w:rPr>
        <w:t>Lower Slaughter</w:t>
      </w:r>
      <w:r w:rsidR="00BF183D" w:rsidRPr="00BF183D">
        <w:rPr>
          <w:rFonts w:ascii="Open Sans" w:eastAsia="Times New Roman" w:hAnsi="Open Sans" w:cs="Open Sans"/>
          <w:b/>
          <w:bCs/>
          <w:color w:val="57733A"/>
          <w:kern w:val="0"/>
          <w:sz w:val="48"/>
          <w:szCs w:val="48"/>
          <w14:ligatures w14:val="none"/>
        </w:rPr>
        <w:t xml:space="preserve"> Parish Council</w:t>
      </w:r>
    </w:p>
    <w:p w14:paraId="5FD2B282" w14:textId="368E46EE" w:rsidR="00BF183D" w:rsidRPr="00260A18" w:rsidRDefault="00BF183D" w:rsidP="00A23069">
      <w:pPr>
        <w:spacing w:line="360" w:lineRule="auto"/>
        <w:divId w:val="1520123196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260A18">
        <w:rPr>
          <w:rFonts w:ascii="Arial" w:hAnsi="Arial" w:cs="Arial"/>
          <w:b/>
          <w:bCs/>
          <w:color w:val="000000"/>
          <w:kern w:val="0"/>
          <w:sz w:val="24"/>
          <w:szCs w:val="24"/>
          <w14:ligatures w14:val="none"/>
        </w:rPr>
        <w:t>Vacancy for a</w:t>
      </w:r>
      <w:r w:rsidR="00260A18">
        <w:rPr>
          <w:rFonts w:ascii="Arial" w:hAnsi="Arial" w:cs="Arial"/>
          <w:b/>
          <w:bCs/>
          <w:color w:val="000000"/>
          <w:kern w:val="0"/>
          <w:sz w:val="24"/>
          <w:szCs w:val="24"/>
          <w14:ligatures w14:val="none"/>
        </w:rPr>
        <w:t>n Experienced</w:t>
      </w:r>
      <w:r w:rsidRPr="00260A18">
        <w:rPr>
          <w:rFonts w:ascii="Arial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Clerk and Responsible Financial Officer</w:t>
      </w:r>
    </w:p>
    <w:p w14:paraId="31171ED6" w14:textId="035B2BBD" w:rsidR="00BF183D" w:rsidRPr="00260A18" w:rsidRDefault="00BF183D" w:rsidP="00A23069">
      <w:pPr>
        <w:spacing w:line="360" w:lineRule="auto"/>
        <w:divId w:val="1520123196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260A18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The successful candidate will be required to work from home for</w:t>
      </w:r>
      <w:r w:rsidR="00260A18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="00A23069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approximately</w:t>
      </w:r>
      <w:r w:rsidRPr="00260A18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5 hours per week, </w:t>
      </w:r>
      <w:r w:rsidR="00A23069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however this may vary depending on workload. You will be expected to </w:t>
      </w:r>
      <w:r w:rsidRPr="00260A18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produc</w:t>
      </w:r>
      <w:r w:rsidR="00A23069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e</w:t>
      </w:r>
      <w:r w:rsidRPr="00260A18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agendas and minutes for and attend bi-monthly Council and occasional Committee meetings (evenings).</w:t>
      </w:r>
    </w:p>
    <w:p w14:paraId="5F06CA03" w14:textId="608938FF" w:rsidR="00BF183D" w:rsidRDefault="00BF183D" w:rsidP="00A23069">
      <w:pPr>
        <w:spacing w:line="360" w:lineRule="auto"/>
        <w:divId w:val="1520123196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260A18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The Clerk is responsible for communicating with councillors, members of the public</w:t>
      </w:r>
      <w:r w:rsidR="00260A18" w:rsidRPr="00260A18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and </w:t>
      </w:r>
      <w:r w:rsidRPr="00260A18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outside bodies. Duties also include management of the financial responsibilities of the council, including accounts, budget preparation and annual audit/reporting, and advising the Council on statutory requirements.</w:t>
      </w:r>
    </w:p>
    <w:p w14:paraId="31C94861" w14:textId="77777777" w:rsidR="00260A18" w:rsidRPr="00260A18" w:rsidRDefault="00260A18" w:rsidP="00A23069">
      <w:pPr>
        <w:spacing w:line="360" w:lineRule="auto"/>
        <w:divId w:val="1520123196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</w:p>
    <w:p w14:paraId="2D3B1AEA" w14:textId="77777777" w:rsidR="00260A18" w:rsidRPr="00260A18" w:rsidRDefault="00260A18" w:rsidP="00A23069">
      <w:pPr>
        <w:shd w:val="clear" w:color="auto" w:fill="FFFFFF"/>
        <w:spacing w:line="360" w:lineRule="auto"/>
        <w:divId w:val="1520123196"/>
        <w:rPr>
          <w:rFonts w:ascii="Arial" w:eastAsia="Times New Roman" w:hAnsi="Arial" w:cs="Arial"/>
          <w:color w:val="000000"/>
          <w:sz w:val="24"/>
          <w:szCs w:val="24"/>
        </w:rPr>
      </w:pPr>
      <w:r w:rsidRPr="00260A18">
        <w:rPr>
          <w:rFonts w:ascii="Arial" w:eastAsia="Times New Roman" w:hAnsi="Arial" w:cs="Arial"/>
          <w:color w:val="000000"/>
          <w:sz w:val="24"/>
          <w:szCs w:val="24"/>
        </w:rPr>
        <w:t>Training is available for all aspects of the Clerk role.</w:t>
      </w:r>
    </w:p>
    <w:p w14:paraId="4A15466A" w14:textId="77777777" w:rsidR="00260A18" w:rsidRPr="00260A18" w:rsidRDefault="00260A18" w:rsidP="00A23069">
      <w:pPr>
        <w:spacing w:line="360" w:lineRule="auto"/>
        <w:divId w:val="1520123196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</w:p>
    <w:p w14:paraId="2E946D35" w14:textId="326F3ACF" w:rsidR="00260A18" w:rsidRPr="00260A18" w:rsidRDefault="00260A18" w:rsidP="00A23069">
      <w:pPr>
        <w:spacing w:line="360" w:lineRule="auto"/>
        <w:divId w:val="1520123196"/>
        <w:rPr>
          <w:rFonts w:ascii="Arial" w:hAnsi="Arial" w:cs="Arial"/>
          <w:sz w:val="24"/>
          <w:szCs w:val="24"/>
        </w:rPr>
      </w:pPr>
      <w:r w:rsidRPr="00260A18">
        <w:rPr>
          <w:rFonts w:ascii="Arial" w:hAnsi="Arial" w:cs="Arial"/>
          <w:sz w:val="24"/>
          <w:szCs w:val="24"/>
        </w:rPr>
        <w:t>Salary will be negotiable but within the National Association of Local Councils scale range</w:t>
      </w:r>
      <w:r w:rsidR="00A23069">
        <w:rPr>
          <w:rFonts w:ascii="Arial" w:hAnsi="Arial" w:cs="Arial"/>
          <w:sz w:val="24"/>
          <w:szCs w:val="24"/>
        </w:rPr>
        <w:t xml:space="preserve"> </w:t>
      </w:r>
      <w:r w:rsidR="00A70556" w:rsidRPr="00A70556">
        <w:rPr>
          <w:rFonts w:ascii="Arial" w:hAnsi="Arial" w:cs="Arial"/>
          <w:sz w:val="24"/>
          <w:szCs w:val="24"/>
        </w:rPr>
        <w:t>SC 24-28 (£16.16 - £18.05)</w:t>
      </w:r>
      <w:r w:rsidR="00A70556">
        <w:rPr>
          <w:rFonts w:ascii="Arial" w:hAnsi="Arial" w:cs="Arial"/>
          <w:sz w:val="24"/>
          <w:szCs w:val="24"/>
        </w:rPr>
        <w:t xml:space="preserve"> </w:t>
      </w:r>
      <w:r w:rsidR="00A23069">
        <w:rPr>
          <w:rFonts w:ascii="Arial" w:hAnsi="Arial" w:cs="Arial"/>
          <w:sz w:val="24"/>
          <w:szCs w:val="24"/>
        </w:rPr>
        <w:t xml:space="preserve">per hour </w:t>
      </w:r>
      <w:r w:rsidR="00A23069" w:rsidRPr="00A23069">
        <w:rPr>
          <w:rFonts w:ascii="Arial" w:hAnsi="Arial" w:cs="Arial"/>
          <w:sz w:val="24"/>
          <w:szCs w:val="24"/>
        </w:rPr>
        <w:t>plus a</w:t>
      </w:r>
      <w:r w:rsidR="00A23069">
        <w:rPr>
          <w:rFonts w:ascii="Arial" w:hAnsi="Arial" w:cs="Arial"/>
          <w:sz w:val="24"/>
          <w:szCs w:val="24"/>
        </w:rPr>
        <w:t xml:space="preserve"> council laptop,</w:t>
      </w:r>
      <w:r w:rsidR="00A23069" w:rsidRPr="00A23069">
        <w:rPr>
          <w:rFonts w:ascii="Arial" w:hAnsi="Arial" w:cs="Arial"/>
          <w:sz w:val="24"/>
          <w:szCs w:val="24"/>
        </w:rPr>
        <w:t xml:space="preserve"> office allowance, petrol</w:t>
      </w:r>
      <w:r w:rsidR="00A70556">
        <w:rPr>
          <w:rFonts w:ascii="Arial" w:hAnsi="Arial" w:cs="Arial"/>
          <w:sz w:val="24"/>
          <w:szCs w:val="24"/>
        </w:rPr>
        <w:t>, PC Cell phone</w:t>
      </w:r>
      <w:r w:rsidR="00A23069" w:rsidRPr="00A23069">
        <w:rPr>
          <w:rFonts w:ascii="Arial" w:hAnsi="Arial" w:cs="Arial"/>
          <w:sz w:val="24"/>
          <w:szCs w:val="24"/>
        </w:rPr>
        <w:t xml:space="preserve"> and sundry expenses</w:t>
      </w:r>
      <w:r w:rsidR="00A23069">
        <w:rPr>
          <w:rFonts w:ascii="Arial" w:hAnsi="Arial" w:cs="Arial"/>
          <w:sz w:val="24"/>
          <w:szCs w:val="24"/>
        </w:rPr>
        <w:t>.</w:t>
      </w:r>
    </w:p>
    <w:p w14:paraId="55DE6258" w14:textId="77777777" w:rsidR="00260A18" w:rsidRPr="00260A18" w:rsidRDefault="00260A18" w:rsidP="00A23069">
      <w:pPr>
        <w:spacing w:line="360" w:lineRule="auto"/>
        <w:divId w:val="1520123196"/>
        <w:rPr>
          <w:rFonts w:ascii="Arial" w:hAnsi="Arial" w:cs="Arial"/>
          <w:sz w:val="24"/>
          <w:szCs w:val="24"/>
        </w:rPr>
      </w:pPr>
    </w:p>
    <w:p w14:paraId="204A4C47" w14:textId="05A7A824" w:rsidR="00260A18" w:rsidRPr="00260A18" w:rsidRDefault="00260A18" w:rsidP="00A23069">
      <w:pPr>
        <w:shd w:val="clear" w:color="auto" w:fill="FFFFFF"/>
        <w:spacing w:line="360" w:lineRule="auto"/>
        <w:divId w:val="1520123196"/>
        <w:rPr>
          <w:rFonts w:ascii="Arial" w:eastAsia="Times New Roman" w:hAnsi="Arial" w:cs="Arial"/>
          <w:color w:val="000000"/>
          <w:sz w:val="24"/>
          <w:szCs w:val="24"/>
        </w:rPr>
      </w:pPr>
      <w:r w:rsidRPr="00260A18">
        <w:rPr>
          <w:rFonts w:ascii="Arial" w:eastAsia="Times New Roman" w:hAnsi="Arial" w:cs="Arial"/>
          <w:color w:val="000000"/>
          <w:sz w:val="24"/>
          <w:szCs w:val="24"/>
        </w:rPr>
        <w:t xml:space="preserve">If you are interested and would like to be part of a very friendly </w:t>
      </w:r>
      <w:proofErr w:type="gramStart"/>
      <w:r w:rsidRPr="00260A18">
        <w:rPr>
          <w:rFonts w:ascii="Arial" w:eastAsia="Times New Roman" w:hAnsi="Arial" w:cs="Arial"/>
          <w:color w:val="000000"/>
          <w:sz w:val="24"/>
          <w:szCs w:val="24"/>
        </w:rPr>
        <w:t>team</w:t>
      </w:r>
      <w:proofErr w:type="gramEnd"/>
      <w:r w:rsidRPr="00260A18">
        <w:rPr>
          <w:rFonts w:ascii="Arial" w:eastAsia="Times New Roman" w:hAnsi="Arial" w:cs="Arial"/>
          <w:color w:val="000000"/>
          <w:sz w:val="24"/>
          <w:szCs w:val="24"/>
        </w:rPr>
        <w:t xml:space="preserve"> please </w:t>
      </w:r>
      <w:r>
        <w:rPr>
          <w:rFonts w:ascii="Arial" w:eastAsia="Times New Roman" w:hAnsi="Arial" w:cs="Arial"/>
          <w:color w:val="000000"/>
          <w:sz w:val="24"/>
          <w:szCs w:val="24"/>
        </w:rPr>
        <w:t>email</w:t>
      </w:r>
    </w:p>
    <w:p w14:paraId="1C967961" w14:textId="4B0BDDB4" w:rsidR="00260A18" w:rsidRDefault="00591558" w:rsidP="00A23069">
      <w:pPr>
        <w:spacing w:line="360" w:lineRule="auto"/>
        <w:rPr>
          <w:rFonts w:ascii="Arial" w:hAnsi="Arial" w:cs="Arial"/>
          <w:sz w:val="24"/>
          <w:szCs w:val="24"/>
        </w:rPr>
      </w:pPr>
      <w:hyperlink r:id="rId4" w:history="1">
        <w:r w:rsidR="00260A18" w:rsidRPr="00260A18">
          <w:rPr>
            <w:rStyle w:val="Hyperlink"/>
            <w:rFonts w:ascii="Arial" w:hAnsi="Arial" w:cs="Arial"/>
            <w:sz w:val="24"/>
            <w:szCs w:val="24"/>
          </w:rPr>
          <w:t>clerklspc@gmail.com</w:t>
        </w:r>
      </w:hyperlink>
      <w:r w:rsidR="00260A18" w:rsidRPr="00260A18">
        <w:rPr>
          <w:rFonts w:ascii="Arial" w:hAnsi="Arial" w:cs="Arial"/>
          <w:sz w:val="24"/>
          <w:szCs w:val="24"/>
        </w:rPr>
        <w:t xml:space="preserve"> or for further information call Paul Sinclair (Chairman) 07736068882</w:t>
      </w:r>
    </w:p>
    <w:p w14:paraId="2F3D8147" w14:textId="77777777" w:rsidR="00260A18" w:rsidRPr="00260A18" w:rsidRDefault="00260A18" w:rsidP="00A23069">
      <w:pPr>
        <w:spacing w:line="360" w:lineRule="auto"/>
        <w:rPr>
          <w:rFonts w:ascii="Arial" w:hAnsi="Arial" w:cs="Arial"/>
          <w:sz w:val="24"/>
          <w:szCs w:val="24"/>
        </w:rPr>
      </w:pPr>
    </w:p>
    <w:p w14:paraId="53BB3D2D" w14:textId="77777777" w:rsidR="00260A18" w:rsidRPr="00260A18" w:rsidRDefault="00260A18" w:rsidP="00A23069">
      <w:pPr>
        <w:spacing w:line="360" w:lineRule="auto"/>
        <w:rPr>
          <w:rFonts w:ascii="Arial" w:hAnsi="Arial" w:cs="Arial"/>
          <w:sz w:val="24"/>
          <w:szCs w:val="24"/>
        </w:rPr>
      </w:pPr>
      <w:r w:rsidRPr="00260A18">
        <w:rPr>
          <w:rFonts w:ascii="Arial" w:hAnsi="Arial" w:cs="Arial"/>
          <w:sz w:val="24"/>
          <w:szCs w:val="24"/>
        </w:rPr>
        <w:t>http://www.lowerslaughter.btck.co.uk/</w:t>
      </w:r>
    </w:p>
    <w:p w14:paraId="17052852" w14:textId="77777777" w:rsidR="00BF183D" w:rsidRDefault="00BF183D" w:rsidP="00A23069">
      <w:pPr>
        <w:spacing w:line="360" w:lineRule="auto"/>
      </w:pPr>
    </w:p>
    <w:p w14:paraId="1B5DDBC1" w14:textId="77777777" w:rsidR="00260A18" w:rsidRDefault="00260A18" w:rsidP="00A23069">
      <w:pPr>
        <w:spacing w:line="360" w:lineRule="auto"/>
        <w:rPr>
          <w:rFonts w:ascii="Arial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260A18">
        <w:rPr>
          <w:rFonts w:ascii="Arial" w:hAnsi="Arial" w:cs="Arial"/>
          <w:b/>
          <w:bCs/>
          <w:color w:val="000000"/>
          <w:kern w:val="0"/>
          <w:sz w:val="24"/>
          <w:szCs w:val="24"/>
          <w14:ligatures w14:val="none"/>
        </w:rPr>
        <w:t>Closing date for applications: 15</w:t>
      </w:r>
      <w:r w:rsidRPr="00260A18">
        <w:rPr>
          <w:rFonts w:ascii="Arial" w:hAnsi="Arial" w:cs="Arial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th</w:t>
      </w:r>
      <w:r w:rsidRPr="00260A18">
        <w:rPr>
          <w:rFonts w:ascii="Arial" w:hAnsi="Arial" w:cs="Arial"/>
          <w:b/>
          <w:bCs/>
          <w:color w:val="000000"/>
          <w:kern w:val="0"/>
          <w:sz w:val="24"/>
          <w:szCs w:val="24"/>
          <w14:ligatures w14:val="none"/>
        </w:rPr>
        <w:t> June 2023</w:t>
      </w:r>
    </w:p>
    <w:p w14:paraId="12EAA2F7" w14:textId="77777777" w:rsidR="00D6568B" w:rsidRDefault="00D6568B" w:rsidP="00A23069">
      <w:pPr>
        <w:spacing w:line="360" w:lineRule="auto"/>
        <w:rPr>
          <w:rFonts w:ascii="Arial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2BBD61CE" w14:textId="77777777" w:rsidR="00260A18" w:rsidRPr="004641CE" w:rsidRDefault="00260A18" w:rsidP="00260A18">
      <w:pPr>
        <w:rPr>
          <w:rFonts w:ascii="Arial" w:hAnsi="Arial" w:cs="Arial"/>
        </w:rPr>
      </w:pPr>
    </w:p>
    <w:sectPr w:rsidR="00260A18" w:rsidRPr="00464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3D"/>
    <w:rsid w:val="00260A18"/>
    <w:rsid w:val="004641CE"/>
    <w:rsid w:val="00591558"/>
    <w:rsid w:val="00A23069"/>
    <w:rsid w:val="00A70556"/>
    <w:rsid w:val="00BF183D"/>
    <w:rsid w:val="00D6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CE166"/>
  <w15:chartTrackingRefBased/>
  <w15:docId w15:val="{715CEAEF-30BF-3744-AD60-BF1968C8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8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F18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ext">
    <w:name w:val="text"/>
    <w:basedOn w:val="Normal"/>
    <w:rsid w:val="00BF183D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BF183D"/>
    <w:rPr>
      <w:b/>
      <w:bCs/>
    </w:rPr>
  </w:style>
  <w:style w:type="character" w:customStyle="1" w:styleId="apple-converted-space">
    <w:name w:val="apple-converted-space"/>
    <w:basedOn w:val="DefaultParagraphFont"/>
    <w:rsid w:val="00BF183D"/>
  </w:style>
  <w:style w:type="character" w:styleId="Hyperlink">
    <w:name w:val="Hyperlink"/>
    <w:basedOn w:val="DefaultParagraphFont"/>
    <w:uiPriority w:val="99"/>
    <w:semiHidden/>
    <w:unhideWhenUsed/>
    <w:rsid w:val="00BF18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ls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Sinclair</dc:creator>
  <cp:keywords/>
  <dc:description/>
  <cp:lastModifiedBy>Parish Clerk</cp:lastModifiedBy>
  <cp:revision>2</cp:revision>
  <cp:lastPrinted>2023-06-06T08:02:00Z</cp:lastPrinted>
  <dcterms:created xsi:type="dcterms:W3CDTF">2023-06-06T08:13:00Z</dcterms:created>
  <dcterms:modified xsi:type="dcterms:W3CDTF">2023-06-06T08:13:00Z</dcterms:modified>
</cp:coreProperties>
</file>